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5" w:rsidRPr="00A24295" w:rsidRDefault="00A24295" w:rsidP="007012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24295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05547D82" wp14:editId="155F8C51">
            <wp:extent cx="13144500" cy="2962275"/>
            <wp:effectExtent l="0" t="0" r="0" b="9525"/>
            <wp:docPr id="1" name="Рисунок 1" descr="http://www.pony-visa.com/local/templates/dalee/i/flags/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ny-visa.com/local/templates/dalee/i/flags/ch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95" w:rsidRDefault="00A24295" w:rsidP="00F87E05">
      <w:pPr>
        <w:spacing w:after="0" w:line="240" w:lineRule="auto"/>
        <w:jc w:val="center"/>
        <w:textAlignment w:val="center"/>
        <w:outlineLvl w:val="0"/>
        <w:rPr>
          <w:rFonts w:ascii="Tahoma" w:eastAsia="Times New Roman" w:hAnsi="Tahoma" w:cs="Tahoma"/>
          <w:color w:val="6ABC33"/>
          <w:kern w:val="36"/>
          <w:sz w:val="60"/>
          <w:szCs w:val="60"/>
          <w:lang w:eastAsia="ru-RU"/>
        </w:rPr>
      </w:pPr>
      <w:r w:rsidRPr="00A24295">
        <w:rPr>
          <w:rFonts w:ascii="Tahoma" w:eastAsia="Times New Roman" w:hAnsi="Tahoma" w:cs="Tahoma"/>
          <w:color w:val="6ABC33"/>
          <w:kern w:val="36"/>
          <w:sz w:val="60"/>
          <w:szCs w:val="60"/>
          <w:lang w:eastAsia="ru-RU"/>
        </w:rPr>
        <w:t>Список необходимых документов</w:t>
      </w:r>
    </w:p>
    <w:p w:rsidR="00DC448F" w:rsidRPr="00A24295" w:rsidRDefault="00DC448F" w:rsidP="00F87E05">
      <w:pPr>
        <w:spacing w:after="0" w:line="240" w:lineRule="auto"/>
        <w:jc w:val="center"/>
        <w:textAlignment w:val="center"/>
        <w:outlineLvl w:val="0"/>
        <w:rPr>
          <w:rFonts w:ascii="Tahoma" w:eastAsia="Times New Roman" w:hAnsi="Tahoma" w:cs="Tahoma"/>
          <w:color w:val="6ABC33"/>
          <w:kern w:val="36"/>
          <w:sz w:val="60"/>
          <w:szCs w:val="60"/>
          <w:lang w:eastAsia="ru-RU"/>
        </w:rPr>
      </w:pPr>
      <w:r>
        <w:rPr>
          <w:rFonts w:ascii="Tahoma" w:eastAsia="Times New Roman" w:hAnsi="Tahoma" w:cs="Tahoma"/>
          <w:color w:val="6ABC33"/>
          <w:kern w:val="36"/>
          <w:sz w:val="60"/>
          <w:szCs w:val="60"/>
          <w:lang w:eastAsia="ru-RU"/>
        </w:rPr>
        <w:t>В Китай</w:t>
      </w:r>
    </w:p>
    <w:p w:rsidR="00A24295" w:rsidRPr="00A24295" w:rsidRDefault="00A24295" w:rsidP="00A24295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8444"/>
          <w:sz w:val="27"/>
          <w:szCs w:val="27"/>
          <w:lang w:eastAsia="ru-RU"/>
        </w:rPr>
      </w:pPr>
      <w:bookmarkStart w:id="0" w:name="_GoBack"/>
      <w:bookmarkEnd w:id="0"/>
      <w:r w:rsidRPr="00A24295">
        <w:rPr>
          <w:rFonts w:ascii="Times New Roman" w:eastAsia="Times New Roman" w:hAnsi="Times New Roman" w:cs="Times New Roman"/>
          <w:b/>
          <w:bCs/>
          <w:caps/>
          <w:color w:val="008444"/>
          <w:sz w:val="27"/>
          <w:szCs w:val="27"/>
          <w:lang w:eastAsia="ru-RU"/>
        </w:rPr>
        <w:t>ТУРИЗМ:</w:t>
      </w:r>
    </w:p>
    <w:p w:rsidR="00A24295" w:rsidRPr="00A24295" w:rsidRDefault="00A24295" w:rsidP="00A24295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Заграничный паспорт и копия его первой страницы (срок действия паспорта должен быть минимум 6 месяцев с даты подачи на визу и иметь 2 чистые страницы);</w:t>
      </w:r>
    </w:p>
    <w:p w:rsidR="00A24295" w:rsidRPr="00A24295" w:rsidRDefault="00F87E05" w:rsidP="00A24295">
      <w:pPr>
        <w:numPr>
          <w:ilvl w:val="0"/>
          <w:numId w:val="2"/>
        </w:numPr>
        <w:spacing w:beforeAutospacing="1"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6" w:history="1">
        <w:r w:rsidR="00A24295" w:rsidRPr="00A24295">
          <w:rPr>
            <w:rFonts w:ascii="Tahoma" w:eastAsia="Times New Roman" w:hAnsi="Tahoma" w:cs="Tahoma"/>
            <w:color w:val="004631"/>
            <w:sz w:val="21"/>
            <w:szCs w:val="21"/>
            <w:u w:val="single"/>
            <w:lang w:eastAsia="ru-RU"/>
          </w:rPr>
          <w:t xml:space="preserve">Анкета </w:t>
        </w:r>
        <w:proofErr w:type="spellStart"/>
        <w:r w:rsidR="00A24295" w:rsidRPr="00A24295">
          <w:rPr>
            <w:rFonts w:ascii="Tahoma" w:eastAsia="Times New Roman" w:hAnsi="Tahoma" w:cs="Tahoma"/>
            <w:color w:val="004631"/>
            <w:sz w:val="21"/>
            <w:szCs w:val="21"/>
            <w:u w:val="single"/>
            <w:lang w:eastAsia="ru-RU"/>
          </w:rPr>
          <w:t>Form</w:t>
        </w:r>
        <w:proofErr w:type="spellEnd"/>
        <w:r w:rsidR="00A24295" w:rsidRPr="00A24295">
          <w:rPr>
            <w:rFonts w:ascii="Tahoma" w:eastAsia="Times New Roman" w:hAnsi="Tahoma" w:cs="Tahoma"/>
            <w:color w:val="004631"/>
            <w:sz w:val="21"/>
            <w:szCs w:val="21"/>
            <w:u w:val="single"/>
            <w:lang w:eastAsia="ru-RU"/>
          </w:rPr>
          <w:t xml:space="preserve"> v. 2013</w:t>
        </w:r>
      </w:hyperlink>
      <w:r w:rsidR="00A24295" w:rsidRPr="00A24295">
        <w:rPr>
          <w:rFonts w:ascii="Tahoma" w:eastAsia="Times New Roman" w:hAnsi="Tahoma" w:cs="Tahoma"/>
          <w:sz w:val="21"/>
          <w:szCs w:val="21"/>
          <w:lang w:eastAsia="ru-RU"/>
        </w:rPr>
        <w:t>. Анкета должна быть заполнена на английском или русском языке в электронном виде и распечатана на 4 страницах. Фамилия и имя указывается как в загранпаспорте, отчество- латинскими буквами. Рукописные анкеты Посольством не принимаются. </w:t>
      </w:r>
    </w:p>
    <w:p w:rsidR="00A24295" w:rsidRPr="00A24295" w:rsidRDefault="00A24295" w:rsidP="00A24295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Цветное фото 3.3x4.8 см на светлом фоне без уголков и овалов, определенной четкости, соответствующей требованиям консульства. </w:t>
      </w:r>
      <w:hyperlink r:id="rId7" w:tgtFrame="_blank" w:history="1">
        <w:r w:rsidRPr="00A24295">
          <w:rPr>
            <w:rFonts w:ascii="Tahoma" w:eastAsia="Times New Roman" w:hAnsi="Tahoma" w:cs="Tahoma"/>
            <w:color w:val="004631"/>
            <w:sz w:val="21"/>
            <w:szCs w:val="21"/>
            <w:u w:val="single"/>
            <w:lang w:eastAsia="ru-RU"/>
          </w:rPr>
          <w:t>Требования к фото</w:t>
        </w:r>
      </w:hyperlink>
      <w:r w:rsidRPr="00A24295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A24295" w:rsidRPr="00A24295" w:rsidRDefault="00A24295" w:rsidP="00A24295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 xml:space="preserve">Бронь авиабилетов в оба направления </w:t>
      </w:r>
    </w:p>
    <w:p w:rsidR="00DC448F" w:rsidRDefault="00DC448F" w:rsidP="00A24295">
      <w:pPr>
        <w:numPr>
          <w:ilvl w:val="0"/>
          <w:numId w:val="2"/>
        </w:numPr>
        <w:spacing w:beforeAutospacing="1"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Подтверждение о проживании.</w:t>
      </w:r>
    </w:p>
    <w:p w:rsidR="00A24295" w:rsidRPr="00A24295" w:rsidRDefault="00A24295" w:rsidP="00A24295">
      <w:pPr>
        <w:numPr>
          <w:ilvl w:val="0"/>
          <w:numId w:val="2"/>
        </w:numPr>
        <w:spacing w:beforeAutospacing="1"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Справка из банка (100$ в день, а уч</w:t>
      </w:r>
      <w:r w:rsidR="001A0236">
        <w:rPr>
          <w:rFonts w:ascii="Tahoma" w:eastAsia="Times New Roman" w:hAnsi="Tahoma" w:cs="Tahoma"/>
          <w:sz w:val="21"/>
          <w:szCs w:val="21"/>
          <w:lang w:eastAsia="ru-RU"/>
        </w:rPr>
        <w:t xml:space="preserve">итывая, что виза даётся </w:t>
      </w: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на 30 дней, то и денег должно быть 3000$) и справка с места работы;</w:t>
      </w:r>
    </w:p>
    <w:p w:rsidR="00A24295" w:rsidRPr="00A24295" w:rsidRDefault="00A24295" w:rsidP="00A24295">
      <w:pPr>
        <w:numPr>
          <w:ilvl w:val="0"/>
          <w:numId w:val="2"/>
        </w:numPr>
        <w:spacing w:beforeAutospacing="1"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Копия паспорта РФ страниц с фото и регистрацией.</w:t>
      </w:r>
    </w:p>
    <w:p w:rsidR="00A24295" w:rsidRDefault="00A24295" w:rsidP="00A24295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Заполненное </w:t>
      </w:r>
      <w:hyperlink r:id="rId8" w:history="1">
        <w:r w:rsidRPr="00A24295">
          <w:rPr>
            <w:rFonts w:ascii="Tahoma" w:eastAsia="Times New Roman" w:hAnsi="Tahoma" w:cs="Tahoma"/>
            <w:color w:val="004631"/>
            <w:sz w:val="21"/>
            <w:szCs w:val="21"/>
            <w:u w:val="single"/>
            <w:lang w:eastAsia="ru-RU"/>
          </w:rPr>
          <w:t>Согласие на обработку персональных данных</w:t>
        </w:r>
      </w:hyperlink>
      <w:r w:rsidRPr="00A24295">
        <w:rPr>
          <w:rFonts w:ascii="Tahoma" w:eastAsia="Times New Roman" w:hAnsi="Tahoma" w:cs="Tahoma"/>
          <w:sz w:val="21"/>
          <w:szCs w:val="21"/>
          <w:lang w:eastAsia="ru-RU"/>
        </w:rPr>
        <w:t>, подписанное лично заявителем.</w:t>
      </w:r>
    </w:p>
    <w:p w:rsidR="00727376" w:rsidRPr="00A24295" w:rsidRDefault="00727376" w:rsidP="00A24295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Письмо спонсора поездки.</w:t>
      </w:r>
    </w:p>
    <w:p w:rsidR="00A24295" w:rsidRPr="00A24295" w:rsidRDefault="00A24295" w:rsidP="00A24295">
      <w:pPr>
        <w:spacing w:after="4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Для несовершеннолетних детей, помимо основного пакета документов, необходимо следующее:</w:t>
      </w:r>
    </w:p>
    <w:p w:rsidR="00A24295" w:rsidRPr="00A24295" w:rsidRDefault="00A24295" w:rsidP="00A24295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Копия </w:t>
      </w:r>
      <w:proofErr w:type="spellStart"/>
      <w:r w:rsidRPr="00A24295">
        <w:rPr>
          <w:rFonts w:ascii="Tahoma" w:eastAsia="Times New Roman" w:hAnsi="Tahoma" w:cs="Tahoma"/>
          <w:sz w:val="21"/>
          <w:szCs w:val="21"/>
          <w:lang w:eastAsia="ru-RU"/>
        </w:rPr>
        <w:t>св-ва</w:t>
      </w:r>
      <w:proofErr w:type="spellEnd"/>
      <w:r w:rsidRPr="00A24295">
        <w:rPr>
          <w:rFonts w:ascii="Tahoma" w:eastAsia="Times New Roman" w:hAnsi="Tahoma" w:cs="Tahoma"/>
          <w:sz w:val="21"/>
          <w:szCs w:val="21"/>
          <w:lang w:eastAsia="ru-RU"/>
        </w:rPr>
        <w:t> о рождении;</w:t>
      </w:r>
    </w:p>
    <w:p w:rsidR="00A24295" w:rsidRPr="00A24295" w:rsidRDefault="00A24295" w:rsidP="00A24295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Согласие на выезд от родителя (если ребёнок выезжает только с одним из родителей);</w:t>
      </w:r>
    </w:p>
    <w:p w:rsidR="00A24295" w:rsidRPr="00A24295" w:rsidRDefault="00A24295" w:rsidP="00A24295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A24295">
        <w:rPr>
          <w:rFonts w:ascii="Tahoma" w:eastAsia="Times New Roman" w:hAnsi="Tahoma" w:cs="Tahoma"/>
          <w:sz w:val="21"/>
          <w:szCs w:val="21"/>
          <w:lang w:eastAsia="ru-RU"/>
        </w:rPr>
        <w:t xml:space="preserve">Копия паспорта </w:t>
      </w:r>
      <w:r w:rsidR="00727376">
        <w:rPr>
          <w:rFonts w:ascii="Tahoma" w:eastAsia="Times New Roman" w:hAnsi="Tahoma" w:cs="Tahoma"/>
          <w:sz w:val="21"/>
          <w:szCs w:val="21"/>
          <w:lang w:eastAsia="ru-RU"/>
        </w:rPr>
        <w:t>РФ обоих родителей фото и прописка</w:t>
      </w:r>
      <w:r w:rsidRPr="00A24295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5B49D6" w:rsidRDefault="005B49D6"/>
    <w:sectPr w:rsidR="005B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899"/>
    <w:multiLevelType w:val="multilevel"/>
    <w:tmpl w:val="D3A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A43BB"/>
    <w:multiLevelType w:val="multilevel"/>
    <w:tmpl w:val="613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96510"/>
    <w:multiLevelType w:val="multilevel"/>
    <w:tmpl w:val="E8C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132A1"/>
    <w:multiLevelType w:val="multilevel"/>
    <w:tmpl w:val="E99C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E"/>
    <w:rsid w:val="00146BEE"/>
    <w:rsid w:val="001A0236"/>
    <w:rsid w:val="005B49D6"/>
    <w:rsid w:val="00701271"/>
    <w:rsid w:val="00727376"/>
    <w:rsid w:val="0086510A"/>
    <w:rsid w:val="00A24295"/>
    <w:rsid w:val="00DC448F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1E93"/>
  <w15:docId w15:val="{36354D24-81C7-471C-B252-B44D95C5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y-visa.com/upload/other/soglasiye-na-obrabotku-personalnykh-dannykh-China-(priyem-i-dostavka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china-embassy.org/rus/lsfw/bc/P02016120201444331748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y-visa.com/upload/other/Form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Vladimir</cp:lastModifiedBy>
  <cp:revision>8</cp:revision>
  <dcterms:created xsi:type="dcterms:W3CDTF">2018-03-21T18:21:00Z</dcterms:created>
  <dcterms:modified xsi:type="dcterms:W3CDTF">2018-03-22T00:57:00Z</dcterms:modified>
</cp:coreProperties>
</file>